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EBB9C" w14:textId="5259B40D" w:rsidR="00541162" w:rsidRPr="00736339" w:rsidRDefault="000730EF">
      <w:pPr>
        <w:rPr>
          <w:rFonts w:ascii="Calibri" w:hAnsi="Calibri" w:cs="Calibri"/>
          <w:b/>
          <w:bCs/>
          <w:sz w:val="22"/>
          <w:szCs w:val="22"/>
        </w:rPr>
      </w:pPr>
      <w:r w:rsidRPr="00736339">
        <w:rPr>
          <w:rFonts w:ascii="Calibri" w:hAnsi="Calibri" w:cs="Calibri"/>
          <w:b/>
          <w:bCs/>
          <w:sz w:val="22"/>
          <w:szCs w:val="22"/>
        </w:rPr>
        <w:t>FREQUENTLY ASKED QUESTIONS</w:t>
      </w:r>
    </w:p>
    <w:p w14:paraId="2DB4FC4A" w14:textId="77777777" w:rsidR="00E45DB3" w:rsidRDefault="00736339" w:rsidP="000F5803">
      <w:pPr>
        <w:rPr>
          <w:rFonts w:ascii="Calibri" w:hAnsi="Calibri" w:cs="Calibri"/>
          <w:b/>
          <w:bCs/>
          <w:sz w:val="22"/>
          <w:szCs w:val="22"/>
        </w:rPr>
      </w:pPr>
      <w:r w:rsidRPr="00736339">
        <w:rPr>
          <w:rFonts w:ascii="Calibri" w:hAnsi="Calibri" w:cs="Calibri"/>
          <w:b/>
          <w:bCs/>
          <w:sz w:val="22"/>
          <w:szCs w:val="22"/>
        </w:rPr>
        <w:t xml:space="preserve">Terms of Reference </w:t>
      </w:r>
    </w:p>
    <w:p w14:paraId="4272F1B9" w14:textId="75F75CEE" w:rsidR="000F5803" w:rsidRPr="00736339" w:rsidRDefault="00850F5C" w:rsidP="000F5803">
      <w:pPr>
        <w:rPr>
          <w:rFonts w:ascii="Calibri" w:hAnsi="Calibri" w:cs="Calibri"/>
          <w:b/>
          <w:bCs/>
          <w:sz w:val="22"/>
          <w:szCs w:val="22"/>
        </w:rPr>
      </w:pPr>
      <w:r w:rsidRPr="00850F5C">
        <w:rPr>
          <w:rFonts w:ascii="Calibri" w:hAnsi="Calibri" w:cs="Calibri"/>
          <w:b/>
          <w:bCs/>
          <w:sz w:val="22"/>
          <w:szCs w:val="22"/>
        </w:rPr>
        <w:t>Clarification: Communications Consultancy to Produce Digital Stories for the Investing in Women Benin Initiative</w:t>
      </w:r>
    </w:p>
    <w:tbl>
      <w:tblPr>
        <w:tblW w:w="1080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7"/>
        <w:gridCol w:w="4783"/>
      </w:tblGrid>
      <w:tr w:rsidR="00AE597C" w:rsidRPr="00736339" w14:paraId="63B16A87" w14:textId="77777777" w:rsidTr="002817D2">
        <w:trPr>
          <w:trHeight w:val="500"/>
        </w:trPr>
        <w:tc>
          <w:tcPr>
            <w:tcW w:w="6017" w:type="dxa"/>
            <w:shd w:val="clear" w:color="auto" w:fill="156082" w:themeFill="accent1"/>
            <w:vAlign w:val="center"/>
            <w:hideMark/>
          </w:tcPr>
          <w:p w14:paraId="1ECC2D46" w14:textId="287ED45C" w:rsidR="00AE597C" w:rsidRPr="00736339" w:rsidRDefault="00AE597C" w:rsidP="00AB0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73633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Question</w:t>
            </w:r>
          </w:p>
        </w:tc>
        <w:tc>
          <w:tcPr>
            <w:tcW w:w="4783" w:type="dxa"/>
            <w:shd w:val="clear" w:color="auto" w:fill="156082" w:themeFill="accent1"/>
            <w:vAlign w:val="center"/>
            <w:hideMark/>
          </w:tcPr>
          <w:p w14:paraId="19F1936D" w14:textId="77777777" w:rsidR="00AE597C" w:rsidRPr="00736339" w:rsidRDefault="00AE597C" w:rsidP="00AB0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73633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Answer</w:t>
            </w:r>
          </w:p>
        </w:tc>
      </w:tr>
      <w:tr w:rsidR="00AE597C" w:rsidRPr="00736339" w14:paraId="37CD14F8" w14:textId="77777777" w:rsidTr="002817D2">
        <w:trPr>
          <w:trHeight w:val="349"/>
        </w:trPr>
        <w:tc>
          <w:tcPr>
            <w:tcW w:w="6017" w:type="dxa"/>
            <w:vAlign w:val="center"/>
          </w:tcPr>
          <w:p w14:paraId="2850A425" w14:textId="4A617969" w:rsidR="00AE597C" w:rsidRPr="00736339" w:rsidRDefault="000113EF" w:rsidP="00BF20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113EF">
              <w:rPr>
                <w:rFonts w:ascii="Calibri" w:hAnsi="Calibri" w:cs="Calibri"/>
                <w:sz w:val="22"/>
                <w:szCs w:val="22"/>
              </w:rPr>
              <w:t>AECF is obliged by the Kenyan tax authorities to withhold taxes on service contract fees and to ensure that VAT, at 16%, is charged where applicable. Applicants are advised to ensure they have a clear understanding of their tax position under Kenyan tax legislation when developing their proposals.</w:t>
            </w:r>
          </w:p>
        </w:tc>
        <w:tc>
          <w:tcPr>
            <w:tcW w:w="4783" w:type="dxa"/>
            <w:vAlign w:val="center"/>
          </w:tcPr>
          <w:p w14:paraId="38B5F6E2" w14:textId="21B205BB" w:rsidR="00AE597C" w:rsidRPr="00736339" w:rsidRDefault="00BF201E" w:rsidP="00736339">
            <w:pPr>
              <w:rPr>
                <w:rFonts w:ascii="Calibri" w:hAnsi="Calibri" w:cs="Calibri"/>
                <w:sz w:val="22"/>
                <w:szCs w:val="22"/>
              </w:rPr>
            </w:pPr>
            <w:r w:rsidRPr="00736339">
              <w:rPr>
                <w:rFonts w:ascii="Calibri" w:hAnsi="Calibri" w:cs="Calibri"/>
                <w:color w:val="EE0000"/>
                <w:sz w:val="22"/>
                <w:szCs w:val="22"/>
              </w:rPr>
              <w:t>Y</w:t>
            </w:r>
            <w:r w:rsidR="000113EF">
              <w:rPr>
                <w:rFonts w:ascii="Calibri" w:hAnsi="Calibri" w:cs="Calibri"/>
                <w:color w:val="EE0000"/>
                <w:sz w:val="22"/>
                <w:szCs w:val="22"/>
              </w:rPr>
              <w:t>our financial proposal should be inclusive with your country tax</w:t>
            </w:r>
            <w:r w:rsidR="005971C1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then add 16%</w:t>
            </w:r>
          </w:p>
        </w:tc>
      </w:tr>
      <w:tr w:rsidR="005C095E" w:rsidRPr="00736339" w14:paraId="3BFC4871" w14:textId="77777777" w:rsidTr="002817D2">
        <w:trPr>
          <w:trHeight w:val="349"/>
        </w:trPr>
        <w:tc>
          <w:tcPr>
            <w:tcW w:w="6017" w:type="dxa"/>
            <w:vAlign w:val="center"/>
          </w:tcPr>
          <w:p w14:paraId="0DF9E931" w14:textId="70FD649E" w:rsidR="005C095E" w:rsidRPr="000113EF" w:rsidRDefault="00C9516C" w:rsidP="00BF20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9516C">
              <w:rPr>
                <w:rFonts w:ascii="Calibri" w:hAnsi="Calibri" w:cs="Calibri"/>
                <w:sz w:val="22"/>
                <w:szCs w:val="22"/>
              </w:rPr>
              <w:t>Does AECF permit international firms to partner with local West African agencies for on-ground execution, provided that the international firm remains the prime contractor and point of contact with AECF</w:t>
            </w:r>
          </w:p>
        </w:tc>
        <w:tc>
          <w:tcPr>
            <w:tcW w:w="4783" w:type="dxa"/>
            <w:vAlign w:val="center"/>
          </w:tcPr>
          <w:p w14:paraId="4773AE8E" w14:textId="3EBC05EC" w:rsidR="00CD5F35" w:rsidRPr="00736339" w:rsidRDefault="00CD5F35" w:rsidP="00736339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This is acceptable. However, you may to share the same mandatory documents of the partners as pert of </w:t>
            </w:r>
            <w:r w:rsidR="00147E9A">
              <w:rPr>
                <w:rFonts w:ascii="Calibri" w:hAnsi="Calibri" w:cs="Calibri"/>
                <w:color w:val="EE0000"/>
                <w:sz w:val="22"/>
                <w:szCs w:val="22"/>
              </w:rPr>
              <w:t>our due diligence</w:t>
            </w:r>
          </w:p>
        </w:tc>
      </w:tr>
      <w:tr w:rsidR="00C9516C" w:rsidRPr="00736339" w14:paraId="4CB2C24F" w14:textId="77777777" w:rsidTr="002817D2">
        <w:trPr>
          <w:trHeight w:val="349"/>
        </w:trPr>
        <w:tc>
          <w:tcPr>
            <w:tcW w:w="6017" w:type="dxa"/>
            <w:vAlign w:val="center"/>
          </w:tcPr>
          <w:p w14:paraId="7E9DE55D" w14:textId="17FBFF2F" w:rsidR="00C9516C" w:rsidRPr="00C9516C" w:rsidRDefault="00C9516C" w:rsidP="00BF20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9516C">
              <w:rPr>
                <w:rFonts w:ascii="Calibri" w:hAnsi="Calibri" w:cs="Calibri"/>
                <w:sz w:val="22"/>
                <w:szCs w:val="22"/>
              </w:rPr>
              <w:t>If partnership/subcontracting is permitted, must the local partner firm also submit regulatory compliance documents (business registration, tax certificates), or is it sufficient for the prime contractor to submit these?</w:t>
            </w:r>
          </w:p>
        </w:tc>
        <w:tc>
          <w:tcPr>
            <w:tcW w:w="4783" w:type="dxa"/>
            <w:vAlign w:val="center"/>
          </w:tcPr>
          <w:p w14:paraId="0A752FAD" w14:textId="36892641" w:rsidR="00C9516C" w:rsidRPr="00736339" w:rsidRDefault="00147E9A" w:rsidP="00736339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EE0000"/>
                <w:sz w:val="22"/>
                <w:szCs w:val="22"/>
              </w:rPr>
              <w:t>Yes.</w:t>
            </w:r>
          </w:p>
        </w:tc>
      </w:tr>
      <w:tr w:rsidR="00AA29D3" w:rsidRPr="00736339" w14:paraId="23A13D7C" w14:textId="77777777" w:rsidTr="002817D2">
        <w:trPr>
          <w:trHeight w:val="349"/>
        </w:trPr>
        <w:tc>
          <w:tcPr>
            <w:tcW w:w="6017" w:type="dxa"/>
            <w:vAlign w:val="center"/>
          </w:tcPr>
          <w:p w14:paraId="20CAA074" w14:textId="0118A617" w:rsidR="00AA29D3" w:rsidRPr="00C9516C" w:rsidRDefault="00AA29D3" w:rsidP="00BF20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AA29D3">
              <w:rPr>
                <w:rFonts w:ascii="Calibri" w:hAnsi="Calibri" w:cs="Calibri"/>
                <w:sz w:val="22"/>
                <w:szCs w:val="22"/>
              </w:rPr>
              <w:t>The RFP requests financial proposals in USD but does not specify a budget ceiling or indicative budget range. To ensure proposals are competitive and realistic, could AECF provide a preferred budget range?</w:t>
            </w:r>
          </w:p>
        </w:tc>
        <w:tc>
          <w:tcPr>
            <w:tcW w:w="4783" w:type="dxa"/>
            <w:vAlign w:val="center"/>
          </w:tcPr>
          <w:p w14:paraId="187A371E" w14:textId="31C4DE51" w:rsidR="00AA29D3" w:rsidRPr="00736339" w:rsidRDefault="00147E9A" w:rsidP="00736339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Potential partners are required to </w:t>
            </w:r>
            <w:r w:rsidR="00081CE8">
              <w:rPr>
                <w:rFonts w:ascii="Calibri" w:hAnsi="Calibri" w:cs="Calibri"/>
                <w:color w:val="EE0000"/>
                <w:sz w:val="22"/>
                <w:szCs w:val="22"/>
              </w:rPr>
              <w:t>develop</w:t>
            </w:r>
            <w:r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their financial proposal based on their understanding of the </w:t>
            </w:r>
            <w:r w:rsidR="00081CE8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TOR. </w:t>
            </w:r>
          </w:p>
        </w:tc>
      </w:tr>
      <w:tr w:rsidR="00AA29D3" w:rsidRPr="00736339" w14:paraId="6BB2B654" w14:textId="77777777" w:rsidTr="002817D2">
        <w:trPr>
          <w:trHeight w:val="349"/>
        </w:trPr>
        <w:tc>
          <w:tcPr>
            <w:tcW w:w="6017" w:type="dxa"/>
            <w:vAlign w:val="center"/>
          </w:tcPr>
          <w:p w14:paraId="03D15212" w14:textId="3059B362" w:rsidR="005650EE" w:rsidRPr="005650EE" w:rsidRDefault="005650EE" w:rsidP="005650E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650EE">
              <w:rPr>
                <w:rFonts w:ascii="Calibri" w:hAnsi="Calibri" w:cs="Calibri"/>
                <w:sz w:val="22"/>
                <w:szCs w:val="22"/>
              </w:rPr>
              <w:t>The 3 reference letters must be for "similar missions." What constitutes a "similar mission" in AECF's view? For example:</w:t>
            </w:r>
          </w:p>
          <w:p w14:paraId="104626E0" w14:textId="7C438E30" w:rsidR="005650EE" w:rsidRPr="005650EE" w:rsidRDefault="005650EE" w:rsidP="005650EE">
            <w:pPr>
              <w:pStyle w:val="ListParagraph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650EE">
              <w:rPr>
                <w:rFonts w:ascii="Calibri" w:hAnsi="Calibri" w:cs="Calibri"/>
                <w:sz w:val="22"/>
                <w:szCs w:val="22"/>
              </w:rPr>
              <w:t>•Digital narrative/baseline study projects in developing contexts?</w:t>
            </w:r>
          </w:p>
          <w:p w14:paraId="6E4E2AE6" w14:textId="46B2D49A" w:rsidR="005650EE" w:rsidRPr="005650EE" w:rsidRDefault="005650EE" w:rsidP="005650EE">
            <w:pPr>
              <w:pStyle w:val="ListParagraph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650EE">
              <w:rPr>
                <w:rFonts w:ascii="Calibri" w:hAnsi="Calibri" w:cs="Calibri"/>
                <w:sz w:val="22"/>
                <w:szCs w:val="22"/>
              </w:rPr>
              <w:t>•Projects specifically in Benin or West Africa?</w:t>
            </w:r>
          </w:p>
          <w:p w14:paraId="47D0BD5A" w14:textId="5592F9E0" w:rsidR="005650EE" w:rsidRPr="005650EE" w:rsidRDefault="005650EE" w:rsidP="005650EE">
            <w:pPr>
              <w:pStyle w:val="ListParagraph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650EE">
              <w:rPr>
                <w:rFonts w:ascii="Calibri" w:hAnsi="Calibri" w:cs="Calibri"/>
                <w:sz w:val="22"/>
                <w:szCs w:val="22"/>
              </w:rPr>
              <w:t>•Any project involving video, photography and written storytelling?</w:t>
            </w:r>
          </w:p>
          <w:p w14:paraId="0EE30A68" w14:textId="0288EFBA" w:rsidR="00AA29D3" w:rsidRPr="00AA29D3" w:rsidRDefault="005650EE" w:rsidP="005650EE">
            <w:pPr>
              <w:pStyle w:val="ListParagraph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650EE">
              <w:rPr>
                <w:rFonts w:ascii="Calibri" w:hAnsi="Calibri" w:cs="Calibri"/>
                <w:sz w:val="22"/>
                <w:szCs w:val="22"/>
              </w:rPr>
              <w:t>•Projects with gender/women's empowerment focus?</w:t>
            </w:r>
          </w:p>
        </w:tc>
        <w:tc>
          <w:tcPr>
            <w:tcW w:w="4783" w:type="dxa"/>
            <w:vAlign w:val="center"/>
          </w:tcPr>
          <w:p w14:paraId="3712EA49" w14:textId="1FE1F34C" w:rsidR="00AA29D3" w:rsidRPr="002817D2" w:rsidRDefault="00BA1C4E" w:rsidP="00BA1C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S</w:t>
            </w:r>
            <w:r w:rsidR="002817D2" w:rsidRPr="00BA1C4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imilar assignments 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>constitute</w:t>
            </w:r>
            <w:r w:rsidR="002817D2" w:rsidRPr="00BA1C4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storytelling projects in development contexts that include</w:t>
            </w:r>
            <w:r w:rsidRPr="00BA1C4E">
              <w:rPr>
                <w:rFonts w:ascii="Calibri" w:hAnsi="Calibri" w:cs="Calibri"/>
                <w:color w:val="FF0000"/>
                <w:sz w:val="22"/>
                <w:szCs w:val="22"/>
              </w:rPr>
              <w:t>d</w:t>
            </w:r>
            <w:r w:rsidR="002817D2" w:rsidRPr="00BA1C4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videography, photography, and written content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>, not necessarily in Benin or West Africa.</w:t>
            </w:r>
          </w:p>
        </w:tc>
      </w:tr>
      <w:tr w:rsidR="002C129A" w:rsidRPr="00736339" w14:paraId="7B913210" w14:textId="77777777" w:rsidTr="002817D2">
        <w:trPr>
          <w:trHeight w:val="349"/>
        </w:trPr>
        <w:tc>
          <w:tcPr>
            <w:tcW w:w="6017" w:type="dxa"/>
            <w:vAlign w:val="center"/>
          </w:tcPr>
          <w:p w14:paraId="55970D8F" w14:textId="6881811A" w:rsidR="002C129A" w:rsidRPr="005650EE" w:rsidRDefault="002C129A" w:rsidP="005650E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C129A">
              <w:rPr>
                <w:rFonts w:ascii="Calibri" w:hAnsi="Calibri" w:cs="Calibri"/>
                <w:sz w:val="22"/>
                <w:szCs w:val="22"/>
              </w:rPr>
              <w:t>The RFP allocates 35 days across a 3-month project window. Could AECF clarify any fixed dates expected for key milestones (e.g. when are the Baseline Report, Field Production Report, final deliverables due)?</w:t>
            </w:r>
          </w:p>
        </w:tc>
        <w:tc>
          <w:tcPr>
            <w:tcW w:w="4783" w:type="dxa"/>
            <w:vAlign w:val="center"/>
          </w:tcPr>
          <w:p w14:paraId="5B664D7C" w14:textId="594658AE" w:rsidR="00BA1C4E" w:rsidRDefault="00BA1C4E" w:rsidP="00BA1C4E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BA1C4E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The timeline and key milestones will be agreed </w:t>
            </w:r>
            <w:r w:rsidR="00BB10D3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upon </w:t>
            </w:r>
            <w:r w:rsidRPr="00BA1C4E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jointly between AECF and the consultant during the inception phase. </w:t>
            </w:r>
          </w:p>
          <w:p w14:paraId="5F04CB05" w14:textId="77777777" w:rsidR="00BA1C4E" w:rsidRDefault="00BA1C4E" w:rsidP="00BA1C4E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</w:p>
          <w:p w14:paraId="1EF01638" w14:textId="7AC4E439" w:rsidR="002C129A" w:rsidRPr="00736339" w:rsidRDefault="00BA1C4E" w:rsidP="00BB10D3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EE0000"/>
                <w:sz w:val="22"/>
                <w:szCs w:val="22"/>
              </w:rPr>
              <w:t>However, a</w:t>
            </w:r>
            <w:r w:rsidRPr="00BA1C4E">
              <w:rPr>
                <w:rFonts w:ascii="Calibri" w:hAnsi="Calibri" w:cs="Calibri"/>
                <w:color w:val="EE0000"/>
                <w:sz w:val="22"/>
                <w:szCs w:val="22"/>
              </w:rPr>
              <w:t>s part of the technical proposal, the consultant is expected to provide a proposed work plan including milestones and deliverable dates, demonstrating their approach to completing the assignment within</w:t>
            </w:r>
            <w:bookmarkStart w:id="0" w:name="_GoBack"/>
            <w:bookmarkEnd w:id="0"/>
            <w:r w:rsidRPr="00BA1C4E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EE0000"/>
                <w:sz w:val="22"/>
                <w:szCs w:val="22"/>
              </w:rPr>
              <w:t>three months.</w:t>
            </w:r>
          </w:p>
        </w:tc>
      </w:tr>
      <w:tr w:rsidR="002C129A" w:rsidRPr="00736339" w14:paraId="45B7D4DC" w14:textId="77777777" w:rsidTr="002817D2">
        <w:trPr>
          <w:trHeight w:val="349"/>
        </w:trPr>
        <w:tc>
          <w:tcPr>
            <w:tcW w:w="6017" w:type="dxa"/>
            <w:vAlign w:val="center"/>
          </w:tcPr>
          <w:p w14:paraId="625207B0" w14:textId="4E3D48D0" w:rsidR="002C129A" w:rsidRPr="002C129A" w:rsidRDefault="002C129A" w:rsidP="005650E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C129A">
              <w:rPr>
                <w:rFonts w:ascii="Calibri" w:hAnsi="Calibri" w:cs="Calibri"/>
                <w:sz w:val="22"/>
                <w:szCs w:val="22"/>
              </w:rPr>
              <w:lastRenderedPageBreak/>
              <w:t>Will AECF provide any pre-existing materials to inform the project, such as program documentation, impact data or beneficiary contact information?</w:t>
            </w:r>
          </w:p>
        </w:tc>
        <w:tc>
          <w:tcPr>
            <w:tcW w:w="4783" w:type="dxa"/>
            <w:vAlign w:val="center"/>
          </w:tcPr>
          <w:p w14:paraId="7FFDC692" w14:textId="29361344" w:rsidR="002C129A" w:rsidRPr="00736339" w:rsidRDefault="00BA1C4E" w:rsidP="00736339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EE0000"/>
                <w:sz w:val="22"/>
                <w:szCs w:val="22"/>
              </w:rPr>
              <w:t>Yes</w:t>
            </w:r>
          </w:p>
        </w:tc>
      </w:tr>
      <w:tr w:rsidR="002C129A" w:rsidRPr="00736339" w14:paraId="6AC5CF6A" w14:textId="77777777" w:rsidTr="002817D2">
        <w:trPr>
          <w:trHeight w:val="349"/>
        </w:trPr>
        <w:tc>
          <w:tcPr>
            <w:tcW w:w="6017" w:type="dxa"/>
            <w:vAlign w:val="center"/>
          </w:tcPr>
          <w:p w14:paraId="532A1439" w14:textId="6BAEF119" w:rsidR="002C129A" w:rsidRPr="002C129A" w:rsidRDefault="00CB2C97" w:rsidP="005650E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B2C97">
              <w:rPr>
                <w:rFonts w:ascii="Calibri" w:hAnsi="Calibri" w:cs="Calibri"/>
                <w:sz w:val="22"/>
                <w:szCs w:val="22"/>
              </w:rPr>
              <w:t>The Written Narratives deliverable is described as "baseline articles describing context, aspirations, and initial results." Should this be 5 separate articles (one per beneficiary), or 1 article covering all 5 beneficiaries?</w:t>
            </w:r>
          </w:p>
        </w:tc>
        <w:tc>
          <w:tcPr>
            <w:tcW w:w="4783" w:type="dxa"/>
            <w:vAlign w:val="center"/>
          </w:tcPr>
          <w:p w14:paraId="1056BE0E" w14:textId="4955B02D" w:rsidR="002C129A" w:rsidRPr="00736339" w:rsidRDefault="00BA1C4E" w:rsidP="00BA1C4E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EE0000"/>
                <w:sz w:val="22"/>
                <w:szCs w:val="22"/>
              </w:rPr>
              <w:t>One narrative for each beneficiary totaling 5</w:t>
            </w:r>
          </w:p>
        </w:tc>
      </w:tr>
    </w:tbl>
    <w:p w14:paraId="4F6773A8" w14:textId="77777777" w:rsidR="00AB0AF1" w:rsidRPr="00736339" w:rsidRDefault="00AB0AF1">
      <w:pPr>
        <w:rPr>
          <w:rFonts w:ascii="Calibri" w:hAnsi="Calibri" w:cs="Calibri"/>
          <w:sz w:val="22"/>
          <w:szCs w:val="22"/>
        </w:rPr>
      </w:pPr>
    </w:p>
    <w:p w14:paraId="03B01A28" w14:textId="3FC27F47" w:rsidR="007B4B7A" w:rsidRPr="00736339" w:rsidRDefault="00541162">
      <w:pPr>
        <w:rPr>
          <w:rFonts w:ascii="Calibri" w:hAnsi="Calibri" w:cs="Calibri"/>
          <w:sz w:val="22"/>
          <w:szCs w:val="22"/>
        </w:rPr>
      </w:pPr>
      <w:r w:rsidRPr="00736339">
        <w:rPr>
          <w:rFonts w:ascii="Calibri" w:hAnsi="Calibri" w:cs="Calibri"/>
          <w:sz w:val="22"/>
          <w:szCs w:val="22"/>
        </w:rPr>
        <w:br/>
      </w:r>
    </w:p>
    <w:sectPr w:rsidR="007B4B7A" w:rsidRPr="00736339" w:rsidSect="00793827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C1221"/>
    <w:multiLevelType w:val="hybridMultilevel"/>
    <w:tmpl w:val="EE26BD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5E2104"/>
    <w:multiLevelType w:val="multilevel"/>
    <w:tmpl w:val="813AF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2F7D65"/>
    <w:multiLevelType w:val="hybridMultilevel"/>
    <w:tmpl w:val="F76A5D06"/>
    <w:lvl w:ilvl="0" w:tplc="B1D4B90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C7C14"/>
    <w:multiLevelType w:val="multilevel"/>
    <w:tmpl w:val="C7E4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A4D09"/>
    <w:multiLevelType w:val="multilevel"/>
    <w:tmpl w:val="51CA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F70D7B"/>
    <w:multiLevelType w:val="multilevel"/>
    <w:tmpl w:val="C80A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547555"/>
    <w:multiLevelType w:val="multilevel"/>
    <w:tmpl w:val="3248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701BD4"/>
    <w:multiLevelType w:val="hybridMultilevel"/>
    <w:tmpl w:val="093E0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162"/>
    <w:rsid w:val="00006EE1"/>
    <w:rsid w:val="000113EF"/>
    <w:rsid w:val="00032CDC"/>
    <w:rsid w:val="000730EF"/>
    <w:rsid w:val="00081CE8"/>
    <w:rsid w:val="000C30B9"/>
    <w:rsid w:val="000F2EBC"/>
    <w:rsid w:val="000F5803"/>
    <w:rsid w:val="00120CB8"/>
    <w:rsid w:val="00140F81"/>
    <w:rsid w:val="00147E9A"/>
    <w:rsid w:val="00152C02"/>
    <w:rsid w:val="00153193"/>
    <w:rsid w:val="001A0E48"/>
    <w:rsid w:val="001F01AF"/>
    <w:rsid w:val="00261BD3"/>
    <w:rsid w:val="00280295"/>
    <w:rsid w:val="002817D2"/>
    <w:rsid w:val="002C129A"/>
    <w:rsid w:val="002C4486"/>
    <w:rsid w:val="002D6797"/>
    <w:rsid w:val="00312481"/>
    <w:rsid w:val="00367AF0"/>
    <w:rsid w:val="003A61C1"/>
    <w:rsid w:val="003C56FD"/>
    <w:rsid w:val="004035F1"/>
    <w:rsid w:val="004160A1"/>
    <w:rsid w:val="00436192"/>
    <w:rsid w:val="004600A3"/>
    <w:rsid w:val="00471522"/>
    <w:rsid w:val="004A04A3"/>
    <w:rsid w:val="00541162"/>
    <w:rsid w:val="005650EE"/>
    <w:rsid w:val="005971C1"/>
    <w:rsid w:val="005A318B"/>
    <w:rsid w:val="005C095E"/>
    <w:rsid w:val="005C1294"/>
    <w:rsid w:val="005D147B"/>
    <w:rsid w:val="005E287B"/>
    <w:rsid w:val="0063273C"/>
    <w:rsid w:val="00665367"/>
    <w:rsid w:val="00736339"/>
    <w:rsid w:val="007847C9"/>
    <w:rsid w:val="00793827"/>
    <w:rsid w:val="007A3416"/>
    <w:rsid w:val="007B4B7A"/>
    <w:rsid w:val="007D2F3E"/>
    <w:rsid w:val="00850F5C"/>
    <w:rsid w:val="00861B4F"/>
    <w:rsid w:val="00877594"/>
    <w:rsid w:val="00892A32"/>
    <w:rsid w:val="00895045"/>
    <w:rsid w:val="008A4F44"/>
    <w:rsid w:val="00961794"/>
    <w:rsid w:val="00987DAF"/>
    <w:rsid w:val="00A520F9"/>
    <w:rsid w:val="00AA29D3"/>
    <w:rsid w:val="00AA43DE"/>
    <w:rsid w:val="00AB0AF1"/>
    <w:rsid w:val="00ACDE1A"/>
    <w:rsid w:val="00AD1DF3"/>
    <w:rsid w:val="00AE597C"/>
    <w:rsid w:val="00B870B3"/>
    <w:rsid w:val="00BA1C4E"/>
    <w:rsid w:val="00BB10D3"/>
    <w:rsid w:val="00BC6E8D"/>
    <w:rsid w:val="00BF201E"/>
    <w:rsid w:val="00C14580"/>
    <w:rsid w:val="00C5069A"/>
    <w:rsid w:val="00C70A49"/>
    <w:rsid w:val="00C750E0"/>
    <w:rsid w:val="00C9516C"/>
    <w:rsid w:val="00CA7638"/>
    <w:rsid w:val="00CB2C97"/>
    <w:rsid w:val="00CD5F35"/>
    <w:rsid w:val="00D214E1"/>
    <w:rsid w:val="00DA2497"/>
    <w:rsid w:val="00E45DB3"/>
    <w:rsid w:val="00E641AC"/>
    <w:rsid w:val="00E77A8D"/>
    <w:rsid w:val="00E97893"/>
    <w:rsid w:val="00FE6108"/>
    <w:rsid w:val="055ECC00"/>
    <w:rsid w:val="0E8AD353"/>
    <w:rsid w:val="0FF0DFA8"/>
    <w:rsid w:val="13CFFB54"/>
    <w:rsid w:val="17B2BDF9"/>
    <w:rsid w:val="1947218C"/>
    <w:rsid w:val="19EB7F31"/>
    <w:rsid w:val="1CC6AEB6"/>
    <w:rsid w:val="2487C16A"/>
    <w:rsid w:val="28016DD8"/>
    <w:rsid w:val="28681FA7"/>
    <w:rsid w:val="2A6858C2"/>
    <w:rsid w:val="2F5832AC"/>
    <w:rsid w:val="343945B4"/>
    <w:rsid w:val="3AE1B7A7"/>
    <w:rsid w:val="3AF8994A"/>
    <w:rsid w:val="3BA0F477"/>
    <w:rsid w:val="3F06A919"/>
    <w:rsid w:val="4044AB92"/>
    <w:rsid w:val="47CD00F5"/>
    <w:rsid w:val="482F93F5"/>
    <w:rsid w:val="486493E6"/>
    <w:rsid w:val="54A7CB32"/>
    <w:rsid w:val="58A1E4CA"/>
    <w:rsid w:val="5D4DA5FD"/>
    <w:rsid w:val="5FA47EF2"/>
    <w:rsid w:val="6261E095"/>
    <w:rsid w:val="62B1BA6B"/>
    <w:rsid w:val="655788E0"/>
    <w:rsid w:val="6582E32E"/>
    <w:rsid w:val="6645C98F"/>
    <w:rsid w:val="69EC67E5"/>
    <w:rsid w:val="6BE48204"/>
    <w:rsid w:val="6C42909B"/>
    <w:rsid w:val="6D7AB022"/>
    <w:rsid w:val="6DD20A2E"/>
    <w:rsid w:val="6DDCBB2D"/>
    <w:rsid w:val="6F1C8C21"/>
    <w:rsid w:val="702B2732"/>
    <w:rsid w:val="74ECBDEA"/>
    <w:rsid w:val="79133BA0"/>
    <w:rsid w:val="79781B12"/>
    <w:rsid w:val="7A837375"/>
    <w:rsid w:val="7BBF1D3D"/>
    <w:rsid w:val="7C39A3A0"/>
    <w:rsid w:val="7F419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632AF"/>
  <w15:chartTrackingRefBased/>
  <w15:docId w15:val="{496786C8-5069-438A-81CF-DE6FB338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1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1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1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1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1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1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41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c0b97c-f782-461c-9090-9584fa40ac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B88945B209EB46BCD424FA8784DBD5" ma:contentTypeVersion="11" ma:contentTypeDescription="Create a new document." ma:contentTypeScope="" ma:versionID="a94020a502a677fbfa450d0a7d696db3">
  <xsd:schema xmlns:xsd="http://www.w3.org/2001/XMLSchema" xmlns:xs="http://www.w3.org/2001/XMLSchema" xmlns:p="http://schemas.microsoft.com/office/2006/metadata/properties" xmlns:ns3="50c0b97c-f782-461c-9090-9584fa40acb1" targetNamespace="http://schemas.microsoft.com/office/2006/metadata/properties" ma:root="true" ma:fieldsID="4d0d267f89a25318108ba74d71ecf9c3" ns3:_="">
    <xsd:import namespace="50c0b97c-f782-461c-9090-9584fa40acb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0b97c-f782-461c-9090-9584fa40acb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08C841-CB23-41DD-846E-06ADA5A040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0F639E-2E4A-4E28-AAD1-50985C14D6B7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0c0b97c-f782-461c-9090-9584fa40acb1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05B6F10-2A28-4B64-9862-FA5A431D8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c0b97c-f782-461c-9090-9584fa40a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Lekakeny</dc:creator>
  <cp:keywords/>
  <dc:description/>
  <cp:lastModifiedBy>Mercy</cp:lastModifiedBy>
  <cp:revision>3</cp:revision>
  <dcterms:created xsi:type="dcterms:W3CDTF">2026-07-10T13:38:00Z</dcterms:created>
  <dcterms:modified xsi:type="dcterms:W3CDTF">2026-07-10T13:59:00Z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8f12fd48-aad9-4fcc-a979-3474f0a3dea8</vt:lpwstr>
  </property>
  <property fmtid="{D5CDD505-2E9C-101B-9397-08002B2CF9AE}" pid="3" name="ContentTypeId">
    <vt:lpwstr>0x010100AFB88945B209EB46BCD424FA8784DBD5</vt:lpwstr>
  </property>
  <property fmtid="{D5CDD505-2E9C-101B-9397-08002B2CF9AE}" pid="4" name="MediaServiceImageTags">
    <vt:lpwstr/>
  </property>
</Properties>
</file>